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78" w:rsidRDefault="00B22978" w:rsidP="0044114D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78" w:rsidRPr="00832380" w:rsidRDefault="00B22978" w:rsidP="0044114D">
      <w:pPr>
        <w:spacing w:after="0" w:line="240" w:lineRule="auto"/>
        <w:jc w:val="center"/>
        <w:outlineLvl w:val="0"/>
        <w:rPr>
          <w:sz w:val="24"/>
          <w:szCs w:val="24"/>
        </w:rPr>
      </w:pPr>
      <w:r w:rsidRPr="00832380">
        <w:rPr>
          <w:sz w:val="24"/>
          <w:szCs w:val="24"/>
        </w:rPr>
        <w:t>МИНИСТЕРСТВО НАУКИ И ВЫСШЕГО ОБРАЗОВАНИЯ РОССИЙСКОЙ ФЕДЕРАЦИИ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ОБРАЗОВАТЕЛЬНОЕ УЧРЕЖДЕНИЕ ВЫСШЕГО ОБРАЗОВАНИЯ</w:t>
      </w:r>
      <w:r w:rsidRPr="00832380">
        <w:rPr>
          <w:bCs/>
          <w:sz w:val="28"/>
          <w:szCs w:val="28"/>
        </w:rPr>
        <w:t xml:space="preserve"> «</w:t>
      </w:r>
      <w:r w:rsidRPr="00832380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(ДГТУ)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22978" w:rsidRPr="00832380" w:rsidRDefault="00B22978" w:rsidP="0044114D">
      <w:pPr>
        <w:spacing w:after="0"/>
        <w:jc w:val="center"/>
        <w:rPr>
          <w:b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0"/>
      </w:tblGrid>
      <w:tr w:rsidR="00B22978" w:rsidRPr="00832380" w:rsidTr="00B53CDD">
        <w:trPr>
          <w:trHeight w:hRule="exact" w:val="851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B53CDD" w:rsidRPr="00B53CDD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организации всех видов учебной работы</w:t>
            </w:r>
          </w:p>
          <w:p w:rsidR="00B22978" w:rsidRPr="00832380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 xml:space="preserve">по </w:t>
            </w:r>
            <w:r w:rsidR="00BC5F1D">
              <w:rPr>
                <w:sz w:val="24"/>
                <w:szCs w:val="24"/>
              </w:rPr>
              <w:t>производственной практике</w:t>
            </w:r>
          </w:p>
        </w:tc>
      </w:tr>
      <w:tr w:rsidR="00B22978" w:rsidRPr="00832380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2E77A6" w:rsidRDefault="00B22978" w:rsidP="002E77A6">
            <w:pPr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  <w:r w:rsidRPr="002E77A6">
              <w:rPr>
                <w:b/>
                <w:color w:val="000000"/>
                <w:sz w:val="24"/>
                <w:szCs w:val="24"/>
              </w:rPr>
              <w:t xml:space="preserve"> «</w:t>
            </w:r>
            <w:r w:rsidR="002E77A6" w:rsidRPr="002E77A6">
              <w:rPr>
                <w:b/>
                <w:color w:val="000000"/>
                <w:sz w:val="24"/>
                <w:szCs w:val="24"/>
                <w:lang w:eastAsia="en-US"/>
              </w:rPr>
              <w:t>Научно-исследовательской работа</w:t>
            </w:r>
            <w:r w:rsidR="00BC5F1D"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  <w:r w:rsidR="007A2371">
              <w:rPr>
                <w:b/>
                <w:color w:val="000000"/>
                <w:sz w:val="24"/>
                <w:szCs w:val="24"/>
                <w:lang w:eastAsia="en-US"/>
              </w:rPr>
              <w:t xml:space="preserve"> (часть 2)</w:t>
            </w:r>
          </w:p>
          <w:p w:rsidR="00B22978" w:rsidRDefault="00B22978" w:rsidP="008418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:rsidR="00841808" w:rsidRPr="00841808" w:rsidRDefault="007A2371" w:rsidP="00841808">
            <w:pPr>
              <w:pStyle w:val="aa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42.04.05 «</w:t>
            </w:r>
            <w:proofErr w:type="spellStart"/>
            <w:r>
              <w:rPr>
                <w:b/>
              </w:rPr>
              <w:t>Медиакоммуникации</w:t>
            </w:r>
            <w:proofErr w:type="spellEnd"/>
            <w:r w:rsidR="00841808">
              <w:rPr>
                <w:b/>
              </w:rPr>
              <w:t>»</w:t>
            </w:r>
          </w:p>
          <w:p w:rsidR="00CC03A0" w:rsidRPr="00CC03A0" w:rsidRDefault="00841808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профиль </w:t>
            </w:r>
            <w:r w:rsidR="007A2371">
              <w:rPr>
                <w:sz w:val="24"/>
                <w:szCs w:val="24"/>
              </w:rPr>
              <w:t>«</w:t>
            </w:r>
            <w:proofErr w:type="spellStart"/>
            <w:r w:rsidR="007A2371">
              <w:rPr>
                <w:sz w:val="24"/>
                <w:szCs w:val="24"/>
              </w:rPr>
              <w:t>Медиаобразование</w:t>
            </w:r>
            <w:proofErr w:type="spellEnd"/>
            <w:r w:rsidR="00CC03A0" w:rsidRPr="00CC03A0">
              <w:rPr>
                <w:sz w:val="24"/>
                <w:szCs w:val="24"/>
              </w:rPr>
              <w:t>»</w:t>
            </w:r>
          </w:p>
          <w:p w:rsidR="00B22978" w:rsidRPr="00832380" w:rsidRDefault="004A7891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t>заочная ф</w:t>
            </w:r>
            <w:r w:rsidR="00CC03A0" w:rsidRPr="00CC03A0">
              <w:rPr>
                <w:sz w:val="24"/>
                <w:szCs w:val="24"/>
              </w:rPr>
              <w:t>орма обучения)</w:t>
            </w:r>
          </w:p>
        </w:tc>
      </w:tr>
    </w:tbl>
    <w:p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:rsidR="00B22978" w:rsidRPr="00AE2B1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rPr>
          <w:sz w:val="28"/>
          <w:szCs w:val="28"/>
        </w:rPr>
      </w:pPr>
    </w:p>
    <w:p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:rsidR="00B22978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24B52">
        <w:rPr>
          <w:sz w:val="28"/>
          <w:szCs w:val="28"/>
        </w:rPr>
        <w:t>4</w:t>
      </w:r>
      <w:r w:rsidR="00B22978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:rsidR="00B53CDD" w:rsidRPr="00C6797F" w:rsidRDefault="00B53CDD" w:rsidP="0044114D">
      <w:pPr>
        <w:spacing w:after="0"/>
        <w:jc w:val="center"/>
        <w:rPr>
          <w:sz w:val="28"/>
          <w:szCs w:val="28"/>
        </w:rPr>
      </w:pPr>
    </w:p>
    <w:p w:rsidR="007A0BAB" w:rsidRPr="00AC5EAC" w:rsidRDefault="007A0BAB" w:rsidP="004D6F32">
      <w:pPr>
        <w:pStyle w:val="aa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A0BAB" w:rsidRPr="00B142DD" w:rsidRDefault="007A0BAB" w:rsidP="0044114D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Задания для проверки знаний, умений и владений </w:t>
      </w:r>
      <w:r w:rsidR="00FC6214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уча</w:t>
      </w:r>
      <w:r w:rsidR="00FC6214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щихся.</w:t>
      </w:r>
    </w:p>
    <w:p w:rsidR="00C2527B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Типовые исследовательские </w:t>
      </w:r>
      <w:r w:rsidRPr="00A55294">
        <w:rPr>
          <w:b/>
          <w:sz w:val="28"/>
          <w:szCs w:val="28"/>
        </w:rPr>
        <w:t>задания на практику</w:t>
      </w:r>
    </w:p>
    <w:p w:rsidR="00C2527B" w:rsidRPr="00A55294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272420" w:rsidRPr="00824B52" w:rsidRDefault="00272420" w:rsidP="00824B52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Типовые исследовательские </w:t>
      </w:r>
      <w:r w:rsidRPr="00A55294">
        <w:rPr>
          <w:b/>
          <w:sz w:val="28"/>
          <w:szCs w:val="28"/>
        </w:rPr>
        <w:t>задания на практику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Формулировка локальных задач научно-исследовательского ха</w:t>
      </w:r>
      <w:r w:rsidR="002A6E8C">
        <w:rPr>
          <w:sz w:val="28"/>
          <w:szCs w:val="28"/>
        </w:rPr>
        <w:t>рактера для достижения целей ВКР (МД)</w:t>
      </w:r>
      <w:r w:rsidRPr="00A64139">
        <w:rPr>
          <w:sz w:val="28"/>
          <w:szCs w:val="28"/>
        </w:rPr>
        <w:t>.</w:t>
      </w:r>
    </w:p>
    <w:p w:rsidR="002A6E8C" w:rsidRDefault="00272420" w:rsidP="002A6E8C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Обоснован</w:t>
      </w:r>
      <w:r w:rsidR="002A6E8C">
        <w:rPr>
          <w:sz w:val="28"/>
          <w:szCs w:val="28"/>
        </w:rPr>
        <w:t>ие плана-графика работы над</w:t>
      </w:r>
      <w:r w:rsidR="002A6E8C" w:rsidRPr="002A6E8C">
        <w:rPr>
          <w:sz w:val="28"/>
          <w:szCs w:val="28"/>
        </w:rPr>
        <w:t xml:space="preserve"> </w:t>
      </w:r>
      <w:r w:rsidR="002A6E8C">
        <w:rPr>
          <w:sz w:val="28"/>
          <w:szCs w:val="28"/>
        </w:rPr>
        <w:t>ВКР (МД).</w:t>
      </w:r>
    </w:p>
    <w:p w:rsidR="00272420" w:rsidRPr="00A64139" w:rsidRDefault="00272420" w:rsidP="002A6E8C">
      <w:pPr>
        <w:spacing w:after="0"/>
        <w:jc w:val="both"/>
        <w:rPr>
          <w:sz w:val="28"/>
          <w:szCs w:val="28"/>
        </w:rPr>
      </w:pP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Приложение абстрактно-логического научного инструмента к собранным данным.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Подготовка и публикация тезисов доклада на конференции.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2. Основной этап: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1</w:t>
      </w:r>
    </w:p>
    <w:p w:rsidR="00272420" w:rsidRPr="00A64139" w:rsidRDefault="00272420" w:rsidP="002A6E8C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Обзор литературы по теме </w:t>
      </w:r>
      <w:r w:rsidR="002A6E8C">
        <w:rPr>
          <w:sz w:val="28"/>
          <w:szCs w:val="28"/>
        </w:rPr>
        <w:t>ВКР (МД).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Анализ основных тенденций развития исследований в области </w:t>
      </w:r>
      <w:proofErr w:type="spellStart"/>
      <w:r w:rsidRPr="00A64139">
        <w:rPr>
          <w:sz w:val="28"/>
          <w:szCs w:val="28"/>
        </w:rPr>
        <w:t>коммуникативистики</w:t>
      </w:r>
      <w:proofErr w:type="spellEnd"/>
      <w:r w:rsidRPr="00A64139">
        <w:rPr>
          <w:sz w:val="28"/>
          <w:szCs w:val="28"/>
        </w:rPr>
        <w:t xml:space="preserve"> с применением компьютерных технологий. </w:t>
      </w:r>
    </w:p>
    <w:p w:rsidR="00272420" w:rsidRPr="00A64139" w:rsidRDefault="00272420" w:rsidP="002A6E8C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Локальные (частные) задачи научно-исследовательского характера для достижения целей </w:t>
      </w:r>
      <w:r w:rsidR="002A6E8C">
        <w:rPr>
          <w:sz w:val="28"/>
          <w:szCs w:val="28"/>
        </w:rPr>
        <w:t>ВКР (МД).</w:t>
      </w:r>
      <w:bookmarkStart w:id="0" w:name="_GoBack"/>
      <w:bookmarkEnd w:id="0"/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2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Экспериментальные исследования.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Интерпретация результатов и аргументация выводов.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3. Заключительный этап: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1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Характеристика методологического аппарата.  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Приложение абстрактно-логического научного инструмента к собранным данным. 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Правила написания и оформления научного текста.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2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Конкретное содержание НИР в каждом семестре берется из индивидуального плана работы магистранта. Индивидуальный план работы разрабатывается научным руководителем магистранта на весь период обучения, утверждается на заседании кафедры.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Средствами промежуточной аттестации научно-исследовательской работы являются опубликованные магистрантом статьи и доклады на научных и научно-практических конференциях, эссе, кейсы, доклады с презентациями, рефераты и другие работы, которые должны быть занесены на страницу «Портфолио» для каждого магистранта в АСУ «Деканат».</w:t>
      </w:r>
    </w:p>
    <w:p w:rsidR="00272420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272420" w:rsidRPr="00A55294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F089A">
        <w:rPr>
          <w:sz w:val="28"/>
          <w:szCs w:val="28"/>
        </w:rPr>
        <w:t>.</w:t>
      </w:r>
      <w:r w:rsidRPr="00A55294">
        <w:rPr>
          <w:b/>
          <w:sz w:val="28"/>
          <w:szCs w:val="28"/>
        </w:rPr>
        <w:t>2.2 Типовые контрольные вопросы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Вопросы к текущей аттестации: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lastRenderedPageBreak/>
        <w:t>1. Методологические и теоретические основы научных исследований.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2. Требования к организации исследовательской деятельности.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3. Особенности и способы проведения научного эксперимента.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4. Формы представления результатов исследования для практического использования.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5. Содержание системного подхода при исследовании.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72420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C06A0">
        <w:rPr>
          <w:b/>
          <w:sz w:val="28"/>
          <w:szCs w:val="28"/>
        </w:rPr>
        <w:t>Вопросы для проведения текущего контроля:</w:t>
      </w:r>
    </w:p>
    <w:p w:rsidR="00BF3A1B" w:rsidRPr="000C06A0" w:rsidRDefault="00BF3A1B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Каковы особенности </w:t>
      </w:r>
      <w:proofErr w:type="spellStart"/>
      <w:r w:rsidRPr="00BF3A1B">
        <w:rPr>
          <w:sz w:val="28"/>
          <w:szCs w:val="28"/>
        </w:rPr>
        <w:t>медиапроизводства</w:t>
      </w:r>
      <w:proofErr w:type="spellEnd"/>
      <w:r w:rsidRPr="00BF3A1B">
        <w:rPr>
          <w:sz w:val="28"/>
          <w:szCs w:val="28"/>
        </w:rPr>
        <w:t xml:space="preserve"> в условиях пандемии?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Какие способы оценки эффективности </w:t>
      </w:r>
      <w:proofErr w:type="spellStart"/>
      <w:r w:rsidRPr="00BF3A1B">
        <w:rPr>
          <w:sz w:val="28"/>
          <w:szCs w:val="28"/>
        </w:rPr>
        <w:t>медийной</w:t>
      </w:r>
      <w:proofErr w:type="spellEnd"/>
      <w:r w:rsidRPr="00BF3A1B">
        <w:rPr>
          <w:sz w:val="28"/>
          <w:szCs w:val="28"/>
        </w:rPr>
        <w:t xml:space="preserve"> кампании существуют?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Какова роль журналистики в обществе и как она меняется?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В какой степени </w:t>
      </w:r>
      <w:proofErr w:type="spellStart"/>
      <w:r w:rsidRPr="00BF3A1B">
        <w:rPr>
          <w:sz w:val="28"/>
          <w:szCs w:val="28"/>
        </w:rPr>
        <w:t>фейковые</w:t>
      </w:r>
      <w:proofErr w:type="spellEnd"/>
      <w:r w:rsidRPr="00BF3A1B">
        <w:rPr>
          <w:sz w:val="28"/>
          <w:szCs w:val="28"/>
        </w:rPr>
        <w:t xml:space="preserve"> новости влияют на демократические процессы?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Каковы тенденции развития </w:t>
      </w:r>
      <w:proofErr w:type="spellStart"/>
      <w:r w:rsidRPr="00BF3A1B">
        <w:rPr>
          <w:sz w:val="28"/>
          <w:szCs w:val="28"/>
        </w:rPr>
        <w:t>видеоконтента</w:t>
      </w:r>
      <w:proofErr w:type="spellEnd"/>
      <w:r w:rsidRPr="00BF3A1B">
        <w:rPr>
          <w:sz w:val="28"/>
          <w:szCs w:val="28"/>
        </w:rPr>
        <w:t xml:space="preserve"> в социальных медиа?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 можно использовать данные для анализа </w:t>
      </w:r>
      <w:proofErr w:type="spellStart"/>
      <w:r w:rsidRPr="00BF3A1B">
        <w:rPr>
          <w:sz w:val="28"/>
          <w:szCs w:val="28"/>
        </w:rPr>
        <w:t>медийных</w:t>
      </w:r>
      <w:proofErr w:type="spellEnd"/>
      <w:r w:rsidRPr="00BF3A1B">
        <w:rPr>
          <w:sz w:val="28"/>
          <w:szCs w:val="28"/>
        </w:rPr>
        <w:t xml:space="preserve"> трендов?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 рекламные стратегии адаптируются к изменениям в медиа-пейзаже?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 влияет визуальная культура на </w:t>
      </w:r>
      <w:proofErr w:type="spellStart"/>
      <w:r w:rsidRPr="00BF3A1B">
        <w:rPr>
          <w:sz w:val="28"/>
          <w:szCs w:val="28"/>
        </w:rPr>
        <w:t>медийное</w:t>
      </w:r>
      <w:proofErr w:type="spellEnd"/>
      <w:r w:rsidRPr="00BF3A1B">
        <w:rPr>
          <w:sz w:val="28"/>
          <w:szCs w:val="28"/>
        </w:rPr>
        <w:t xml:space="preserve"> восприятие?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Каковы последствия распространения медиа-литературы среди молодежи?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 различные медиа платформа влияют на восприятие информации?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Какова роль пользовательского контента в современных медиа?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Какие методы используются для анализа телевидения и кино как медиа-среды?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Какова связь между медиа и политическими движениями?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Какие инновационные технологии влияют на создание медиа?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 подход к исследованию медиа-эффектов на психику и поведение?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Каковы преимущества и недостатки медиа-систем в разных странах?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 медиа влияет на восприятие гендера и сексуальности?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Какие аспекты </w:t>
      </w:r>
      <w:proofErr w:type="spellStart"/>
      <w:r w:rsidRPr="00BF3A1B">
        <w:rPr>
          <w:sz w:val="28"/>
          <w:szCs w:val="28"/>
        </w:rPr>
        <w:t>медиаграмотности</w:t>
      </w:r>
      <w:proofErr w:type="spellEnd"/>
      <w:r w:rsidRPr="00BF3A1B">
        <w:rPr>
          <w:sz w:val="28"/>
          <w:szCs w:val="28"/>
        </w:rPr>
        <w:t xml:space="preserve"> являются критически важными в современном обществе?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 влияет массовая культура на формирование индивидуальной идентичности?</w:t>
      </w:r>
    </w:p>
    <w:p w:rsidR="00E722D3" w:rsidRPr="00BF3A1B" w:rsidRDefault="00BF3A1B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</w:t>
      </w:r>
      <w:r w:rsidR="00E722D3" w:rsidRPr="00BF3A1B">
        <w:rPr>
          <w:sz w:val="28"/>
          <w:szCs w:val="28"/>
        </w:rPr>
        <w:t>акие вызовы стоят перед независимой журналистикой в современном мире?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Какова роль медиа в социальных изменениях и кампаниях?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Какие маркеры качества существуют для оценки медиа-проектов?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 xml:space="preserve">Как изменяются методы распространения информации в эпоху </w:t>
      </w:r>
      <w:proofErr w:type="spellStart"/>
      <w:r w:rsidRPr="00BF3A1B">
        <w:rPr>
          <w:sz w:val="28"/>
          <w:szCs w:val="28"/>
        </w:rPr>
        <w:t>цифровизации</w:t>
      </w:r>
      <w:proofErr w:type="spellEnd"/>
      <w:r w:rsidRPr="00BF3A1B">
        <w:rPr>
          <w:sz w:val="28"/>
          <w:szCs w:val="28"/>
        </w:rPr>
        <w:t>?</w:t>
      </w:r>
    </w:p>
    <w:p w:rsidR="00E722D3" w:rsidRPr="00BF3A1B" w:rsidRDefault="00E722D3" w:rsidP="00BF3A1B">
      <w:pPr>
        <w:pStyle w:val="aa"/>
        <w:numPr>
          <w:ilvl w:val="0"/>
          <w:numId w:val="23"/>
        </w:numPr>
        <w:spacing w:after="0" w:line="240" w:lineRule="auto"/>
        <w:jc w:val="both"/>
        <w:rPr>
          <w:sz w:val="28"/>
          <w:szCs w:val="28"/>
        </w:rPr>
      </w:pPr>
      <w:r w:rsidRPr="00BF3A1B">
        <w:rPr>
          <w:sz w:val="28"/>
          <w:szCs w:val="28"/>
        </w:rPr>
        <w:t>Какие культурные и социальные последствия могут привести изменения в медиа-экосистеме?</w:t>
      </w:r>
    </w:p>
    <w:p w:rsidR="00E722D3" w:rsidRPr="00E722D3" w:rsidRDefault="00E722D3" w:rsidP="00E722D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E722D3" w:rsidRDefault="00E722D3" w:rsidP="00E722D3">
      <w:pPr>
        <w:spacing w:after="0" w:line="240" w:lineRule="auto"/>
        <w:ind w:firstLine="709"/>
        <w:jc w:val="both"/>
        <w:rPr>
          <w:sz w:val="28"/>
          <w:szCs w:val="28"/>
        </w:rPr>
      </w:pPr>
      <w:r w:rsidRPr="00E722D3">
        <w:rPr>
          <w:sz w:val="28"/>
          <w:szCs w:val="28"/>
        </w:rPr>
        <w:t>Эти вопросы могут послужить основой для дальнейшего исследования и обсуждения в рамках научно-исследовательской практики.</w:t>
      </w:r>
    </w:p>
    <w:p w:rsidR="00E722D3" w:rsidRDefault="00E722D3" w:rsidP="002724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72420" w:rsidRPr="00DA4B7D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DA4B7D">
        <w:rPr>
          <w:b/>
          <w:sz w:val="28"/>
          <w:szCs w:val="28"/>
        </w:rPr>
        <w:lastRenderedPageBreak/>
        <w:t xml:space="preserve">2.3. Примерные темы направлений исследований 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1. Влияние социальных сетей на формирование общественного мнения.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2. Анализ цифровых медиа в условиях пандемии: как COVID-19 изменил привычные подходы.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3. Этические нормы в журналистике: современное состояние и вызовы.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4. Роль </w:t>
      </w:r>
      <w:proofErr w:type="spellStart"/>
      <w:r w:rsidRPr="005A5FF8">
        <w:rPr>
          <w:sz w:val="28"/>
          <w:szCs w:val="28"/>
        </w:rPr>
        <w:t>блогеров</w:t>
      </w:r>
      <w:proofErr w:type="spellEnd"/>
      <w:r w:rsidRPr="005A5FF8">
        <w:rPr>
          <w:sz w:val="28"/>
          <w:szCs w:val="28"/>
        </w:rPr>
        <w:t xml:space="preserve"> и влиятельных лиц (</w:t>
      </w:r>
      <w:proofErr w:type="spellStart"/>
      <w:r w:rsidRPr="005A5FF8">
        <w:rPr>
          <w:sz w:val="28"/>
          <w:szCs w:val="28"/>
        </w:rPr>
        <w:t>инфлюенсеров</w:t>
      </w:r>
      <w:proofErr w:type="spellEnd"/>
      <w:r w:rsidRPr="005A5FF8">
        <w:rPr>
          <w:sz w:val="28"/>
          <w:szCs w:val="28"/>
        </w:rPr>
        <w:t>) в маркетинговых стратегиях.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5. Трансформация традиционных медиа в эпоху </w:t>
      </w:r>
      <w:proofErr w:type="spellStart"/>
      <w:r w:rsidRPr="005A5FF8">
        <w:rPr>
          <w:sz w:val="28"/>
          <w:szCs w:val="28"/>
        </w:rPr>
        <w:t>цифровизации</w:t>
      </w:r>
      <w:proofErr w:type="spellEnd"/>
      <w:r w:rsidRPr="005A5FF8">
        <w:rPr>
          <w:sz w:val="28"/>
          <w:szCs w:val="28"/>
        </w:rPr>
        <w:t>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6. Проблемы дезинформации и </w:t>
      </w:r>
      <w:proofErr w:type="spellStart"/>
      <w:r w:rsidRPr="005A5FF8">
        <w:rPr>
          <w:sz w:val="28"/>
          <w:szCs w:val="28"/>
        </w:rPr>
        <w:t>фейковых</w:t>
      </w:r>
      <w:proofErr w:type="spellEnd"/>
      <w:r w:rsidRPr="005A5FF8">
        <w:rPr>
          <w:sz w:val="28"/>
          <w:szCs w:val="28"/>
        </w:rPr>
        <w:t xml:space="preserve"> новостей в современном информационном пространстве.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7. Будущее телевидения в условиях конкуренции со </w:t>
      </w:r>
      <w:proofErr w:type="spellStart"/>
      <w:r w:rsidRPr="005A5FF8">
        <w:rPr>
          <w:sz w:val="28"/>
          <w:szCs w:val="28"/>
        </w:rPr>
        <w:t>стриминговыми</w:t>
      </w:r>
      <w:proofErr w:type="spellEnd"/>
      <w:r w:rsidRPr="005A5FF8">
        <w:rPr>
          <w:sz w:val="28"/>
          <w:szCs w:val="28"/>
        </w:rPr>
        <w:t xml:space="preserve"> сервисами.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8. Гендерные стереотипы в рекламе: анализ </w:t>
      </w:r>
      <w:proofErr w:type="spellStart"/>
      <w:r w:rsidRPr="005A5FF8">
        <w:rPr>
          <w:sz w:val="28"/>
          <w:szCs w:val="28"/>
        </w:rPr>
        <w:t>медиапредставлений</w:t>
      </w:r>
      <w:proofErr w:type="spellEnd"/>
      <w:r w:rsidRPr="005A5FF8">
        <w:rPr>
          <w:sz w:val="28"/>
          <w:szCs w:val="28"/>
        </w:rPr>
        <w:t>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9. Влияние медиа на подростков: риски и возможности.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10. Характеристика </w:t>
      </w:r>
      <w:proofErr w:type="spellStart"/>
      <w:r w:rsidRPr="005A5FF8">
        <w:rPr>
          <w:sz w:val="28"/>
          <w:szCs w:val="28"/>
        </w:rPr>
        <w:t>медиаобразования</w:t>
      </w:r>
      <w:proofErr w:type="spellEnd"/>
      <w:r w:rsidRPr="005A5FF8">
        <w:rPr>
          <w:sz w:val="28"/>
          <w:szCs w:val="28"/>
        </w:rPr>
        <w:t xml:space="preserve"> в России: текущее состояние и перспективы.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11. Партизанская реклама: влияние на имидж бренда.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12. Роль визуального контента в привлечении аудитории на цифровых платформах.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13. Анализ </w:t>
      </w:r>
      <w:proofErr w:type="spellStart"/>
      <w:r w:rsidRPr="005A5FF8">
        <w:rPr>
          <w:sz w:val="28"/>
          <w:szCs w:val="28"/>
        </w:rPr>
        <w:t>медиакампаний</w:t>
      </w:r>
      <w:proofErr w:type="spellEnd"/>
      <w:r w:rsidRPr="005A5FF8">
        <w:rPr>
          <w:sz w:val="28"/>
          <w:szCs w:val="28"/>
        </w:rPr>
        <w:t xml:space="preserve"> политических партий в Российской Федерации.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14. Психология восприятия новостей: от предвзятости до манипуляции.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15. Мультимедийные форматы в современных новостных изданиях.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16. Ретро-медиа: как старые форматы адаптируются под новые реалии.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17. Актуальные тренды в создании подкастов: от </w:t>
      </w:r>
      <w:proofErr w:type="spellStart"/>
      <w:r w:rsidRPr="005A5FF8">
        <w:rPr>
          <w:sz w:val="28"/>
          <w:szCs w:val="28"/>
        </w:rPr>
        <w:t>нишевых</w:t>
      </w:r>
      <w:proofErr w:type="spellEnd"/>
      <w:r w:rsidRPr="005A5FF8">
        <w:rPr>
          <w:sz w:val="28"/>
          <w:szCs w:val="28"/>
        </w:rPr>
        <w:t xml:space="preserve"> до массовых проектов.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18. Кросс-культурная коммуникация в мировой журналистике.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19. Влияние музыкальных видео на молодежную культуру.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20. Социальные медиа как инструмент </w:t>
      </w:r>
      <w:proofErr w:type="spellStart"/>
      <w:r w:rsidRPr="005A5FF8">
        <w:rPr>
          <w:sz w:val="28"/>
          <w:szCs w:val="28"/>
        </w:rPr>
        <w:t>активизма</w:t>
      </w:r>
      <w:proofErr w:type="spellEnd"/>
      <w:r w:rsidRPr="005A5FF8">
        <w:rPr>
          <w:sz w:val="28"/>
          <w:szCs w:val="28"/>
        </w:rPr>
        <w:t>: успешные кейсы.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21. Проблемы приватности и безопасности данных в цифровых медиа.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22. Психология пользовательского взаимодействия с контентом в интернете.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23. Роль искусственного интеллекта в создании и распространении новостей.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24. История возникновения и развития медиа-исследований в России.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25. Влияние корпоративных медиа на восприятие компании общественностью.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26. Маша и Медведь: влияние анимации на детей и молодое поколение.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27. Информационные войны и дипломатия в мире цифровых технологий.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28. Роль документального кино в формировании исторической памяти.</w:t>
      </w:r>
    </w:p>
    <w:p w:rsidR="005A5FF8" w:rsidRPr="005A5FF8" w:rsidRDefault="005A5FF8" w:rsidP="005A5FF8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 xml:space="preserve">29. </w:t>
      </w:r>
      <w:proofErr w:type="spellStart"/>
      <w:r w:rsidRPr="005A5FF8">
        <w:rPr>
          <w:sz w:val="28"/>
          <w:szCs w:val="28"/>
        </w:rPr>
        <w:t>Криптовалюты</w:t>
      </w:r>
      <w:proofErr w:type="spellEnd"/>
      <w:r w:rsidRPr="005A5FF8">
        <w:rPr>
          <w:sz w:val="28"/>
          <w:szCs w:val="28"/>
        </w:rPr>
        <w:t xml:space="preserve"> и </w:t>
      </w:r>
      <w:proofErr w:type="spellStart"/>
      <w:r w:rsidRPr="005A5FF8">
        <w:rPr>
          <w:sz w:val="28"/>
          <w:szCs w:val="28"/>
        </w:rPr>
        <w:t>блокчейн</w:t>
      </w:r>
      <w:proofErr w:type="spellEnd"/>
      <w:r w:rsidRPr="005A5FF8">
        <w:rPr>
          <w:sz w:val="28"/>
          <w:szCs w:val="28"/>
        </w:rPr>
        <w:t xml:space="preserve"> в медиа: как новые технологии меняют индустрию.</w:t>
      </w:r>
    </w:p>
    <w:p w:rsidR="005A5FF8" w:rsidRDefault="005A5FF8" w:rsidP="000C06A0">
      <w:p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t>30. Эмоциональный</w:t>
      </w:r>
      <w:r>
        <w:rPr>
          <w:sz w:val="28"/>
          <w:szCs w:val="28"/>
        </w:rPr>
        <w:t xml:space="preserve"> контент в журналистике: влияние на восприятие.</w:t>
      </w:r>
    </w:p>
    <w:p w:rsidR="005A5FF8" w:rsidRDefault="005A5FF8" w:rsidP="000C06A0">
      <w:pPr>
        <w:spacing w:after="0"/>
        <w:jc w:val="both"/>
        <w:rPr>
          <w:sz w:val="28"/>
          <w:szCs w:val="28"/>
        </w:rPr>
      </w:pPr>
    </w:p>
    <w:p w:rsidR="00CC03A0" w:rsidRPr="005A5FF8" w:rsidRDefault="000C06A0" w:rsidP="005A5FF8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зачету</w:t>
      </w:r>
      <w:r w:rsidR="00CC03A0" w:rsidRPr="00CC03A0">
        <w:rPr>
          <w:b/>
          <w:sz w:val="28"/>
          <w:szCs w:val="28"/>
        </w:rPr>
        <w:t>:</w:t>
      </w:r>
    </w:p>
    <w:p w:rsidR="00CC03A0" w:rsidRPr="005A5FF8" w:rsidRDefault="00A42F22" w:rsidP="005A5FF8">
      <w:pPr>
        <w:pStyle w:val="aa"/>
        <w:numPr>
          <w:ilvl w:val="0"/>
          <w:numId w:val="20"/>
        </w:numPr>
        <w:spacing w:after="0"/>
        <w:jc w:val="both"/>
        <w:rPr>
          <w:sz w:val="28"/>
          <w:szCs w:val="28"/>
        </w:rPr>
      </w:pPr>
      <w:r w:rsidRPr="005A5FF8">
        <w:rPr>
          <w:sz w:val="28"/>
          <w:szCs w:val="28"/>
        </w:rPr>
        <w:lastRenderedPageBreak/>
        <w:t>Представить доклад на научно-исследовательскую конференцию по проблематике магистерского исследования</w:t>
      </w:r>
    </w:p>
    <w:p w:rsidR="005A5FF8" w:rsidRPr="005A5FF8" w:rsidRDefault="005A5FF8" w:rsidP="005A5FF8">
      <w:pPr>
        <w:pStyle w:val="aa"/>
        <w:numPr>
          <w:ilvl w:val="0"/>
          <w:numId w:val="20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статью для публикации 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7. Составление дневника практики и подготовка отчёта.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8. Защита отчёта.</w:t>
      </w:r>
    </w:p>
    <w:p w:rsidR="00457930" w:rsidRPr="00604589" w:rsidRDefault="00CC03A0" w:rsidP="0060458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 </w:t>
      </w:r>
    </w:p>
    <w:p w:rsidR="00650E96" w:rsidRPr="00650E96" w:rsidRDefault="00650E96" w:rsidP="00650E96">
      <w:pPr>
        <w:spacing w:after="0"/>
        <w:ind w:firstLine="709"/>
        <w:jc w:val="both"/>
        <w:rPr>
          <w:b/>
          <w:sz w:val="28"/>
          <w:szCs w:val="28"/>
        </w:rPr>
      </w:pPr>
      <w:r w:rsidRPr="00650E96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Методологические и теоретические основы научных исследований.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Требования к организации исследовательской деятельности.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Особенности и способы проведения научного эксперимента.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Формы представления результатов исследования для практического использования.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системного подхода при исследовании.</w:t>
      </w:r>
    </w:p>
    <w:p w:rsidR="00515D76" w:rsidRPr="00A42F22" w:rsidRDefault="00515D76" w:rsidP="00A42F22">
      <w:pPr>
        <w:ind w:firstLine="567"/>
        <w:jc w:val="both"/>
        <w:rPr>
          <w:sz w:val="24"/>
          <w:szCs w:val="24"/>
          <w:lang w:eastAsia="en-US"/>
        </w:rPr>
      </w:pPr>
      <w:r w:rsidRPr="000C06A0">
        <w:rPr>
          <w:iCs/>
          <w:sz w:val="28"/>
          <w:szCs w:val="28"/>
        </w:rPr>
        <w:t>Целью</w:t>
      </w:r>
      <w:r w:rsidR="00A42F22" w:rsidRPr="000C06A0">
        <w:rPr>
          <w:color w:val="000000"/>
          <w:sz w:val="28"/>
          <w:szCs w:val="28"/>
        </w:rPr>
        <w:t xml:space="preserve"> </w:t>
      </w:r>
      <w:r w:rsidR="000C06A0">
        <w:rPr>
          <w:color w:val="000000"/>
          <w:sz w:val="28"/>
          <w:szCs w:val="28"/>
        </w:rPr>
        <w:t>производственной</w:t>
      </w:r>
      <w:r w:rsidR="000C06A0" w:rsidRPr="000C06A0">
        <w:rPr>
          <w:color w:val="000000"/>
          <w:sz w:val="28"/>
          <w:szCs w:val="28"/>
        </w:rPr>
        <w:t xml:space="preserve"> практики:</w:t>
      </w:r>
      <w:r w:rsidR="000C06A0">
        <w:rPr>
          <w:b/>
          <w:color w:val="000000"/>
          <w:sz w:val="24"/>
          <w:szCs w:val="24"/>
        </w:rPr>
        <w:t xml:space="preserve"> </w:t>
      </w:r>
      <w:r w:rsidR="00A42F22" w:rsidRPr="00A42F22">
        <w:rPr>
          <w:color w:val="000000"/>
          <w:sz w:val="28"/>
          <w:szCs w:val="28"/>
        </w:rPr>
        <w:t>«</w:t>
      </w:r>
      <w:r w:rsidR="00A42F22" w:rsidRPr="00A42F22">
        <w:rPr>
          <w:color w:val="000000"/>
          <w:sz w:val="28"/>
          <w:szCs w:val="28"/>
          <w:lang w:eastAsia="en-US"/>
        </w:rPr>
        <w:t>Научно-исследовательской работа</w:t>
      </w:r>
      <w:r w:rsidR="000C06A0">
        <w:rPr>
          <w:color w:val="000000"/>
          <w:sz w:val="28"/>
          <w:szCs w:val="28"/>
          <w:lang w:eastAsia="en-US"/>
        </w:rPr>
        <w:t xml:space="preserve">» </w:t>
      </w:r>
      <w:r w:rsidRPr="00515D76">
        <w:rPr>
          <w:iCs/>
          <w:sz w:val="28"/>
          <w:szCs w:val="28"/>
        </w:rPr>
        <w:t>является закрепление общетеоретических знаний, полученных в п</w:t>
      </w:r>
      <w:r w:rsidR="00604589">
        <w:rPr>
          <w:iCs/>
          <w:sz w:val="28"/>
          <w:szCs w:val="28"/>
        </w:rPr>
        <w:t>роцессе обучения</w:t>
      </w:r>
      <w:r w:rsidRPr="00515D76">
        <w:rPr>
          <w:iCs/>
          <w:sz w:val="28"/>
          <w:szCs w:val="28"/>
        </w:rPr>
        <w:t xml:space="preserve">, а также получение общих представлений о выбранной специальности. Во время практики </w:t>
      </w:r>
      <w:r w:rsidR="00E857A4">
        <w:rPr>
          <w:iCs/>
          <w:sz w:val="28"/>
          <w:szCs w:val="28"/>
        </w:rPr>
        <w:t>магистра</w:t>
      </w:r>
      <w:r w:rsidR="00604589">
        <w:rPr>
          <w:iCs/>
          <w:sz w:val="28"/>
          <w:szCs w:val="28"/>
        </w:rPr>
        <w:t>нты</w:t>
      </w:r>
      <w:r w:rsidRPr="00515D76">
        <w:rPr>
          <w:iCs/>
          <w:sz w:val="28"/>
          <w:szCs w:val="28"/>
        </w:rPr>
        <w:t xml:space="preserve"> </w:t>
      </w:r>
      <w:r w:rsidR="00604589">
        <w:rPr>
          <w:iCs/>
          <w:sz w:val="28"/>
          <w:szCs w:val="28"/>
        </w:rPr>
        <w:t>знакомятся с прак</w:t>
      </w:r>
      <w:r w:rsidR="00831B43">
        <w:rPr>
          <w:iCs/>
          <w:sz w:val="28"/>
          <w:szCs w:val="28"/>
        </w:rPr>
        <w:t>тической деятельностью</w:t>
      </w:r>
      <w:r w:rsidR="00604589">
        <w:rPr>
          <w:iCs/>
          <w:sz w:val="28"/>
          <w:szCs w:val="28"/>
        </w:rPr>
        <w:t xml:space="preserve"> учреждений культуры и искусств, их методическим оснащением, планами</w:t>
      </w:r>
      <w:r w:rsidRPr="00515D76">
        <w:rPr>
          <w:iCs/>
          <w:sz w:val="28"/>
          <w:szCs w:val="28"/>
        </w:rPr>
        <w:t xml:space="preserve"> </w:t>
      </w:r>
      <w:r w:rsidR="00604589">
        <w:rPr>
          <w:iCs/>
          <w:sz w:val="28"/>
          <w:szCs w:val="28"/>
        </w:rPr>
        <w:t xml:space="preserve">работы и отчетами. </w:t>
      </w:r>
    </w:p>
    <w:p w:rsidR="00515D76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</w:p>
    <w:p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 xml:space="preserve"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</w:t>
      </w:r>
      <w:r w:rsidR="00E857A4">
        <w:rPr>
          <w:sz w:val="28"/>
          <w:szCs w:val="28"/>
        </w:rPr>
        <w:t>магистрант</w:t>
      </w:r>
      <w:r w:rsidRPr="00515D76">
        <w:rPr>
          <w:sz w:val="28"/>
          <w:szCs w:val="28"/>
        </w:rPr>
        <w:t xml:space="preserve"> во время посещения предприятия. И, конечно, рекомендуемая оценка.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 xml:space="preserve">Характеристику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 xml:space="preserve">ту должен получить от своего руководителя и приложить к отчету. Но на практике руководитель перекладывает эту обязанность на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>та.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lastRenderedPageBreak/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A057AF" w:rsidRPr="003E2775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Cs/>
          <w:sz w:val="12"/>
          <w:szCs w:val="28"/>
        </w:rPr>
      </w:pP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3E2775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</w:pPr>
      <w:r w:rsidRPr="003E2775">
        <w:t>Факультет 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A057AF" w:rsidRPr="003E2775" w:rsidRDefault="00A057AF" w:rsidP="00A057AF">
      <w:pPr>
        <w:spacing w:after="0" w:line="240" w:lineRule="auto"/>
        <w:rPr>
          <w:u w:val="single"/>
        </w:rPr>
      </w:pPr>
      <w:r w:rsidRPr="003E2775">
        <w:t>Кафедра _________________________________________________________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A057AF" w:rsidRPr="003E2775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A057AF" w:rsidRPr="003E2775" w:rsidRDefault="00A057AF" w:rsidP="00A057AF">
      <w:pPr>
        <w:spacing w:after="0" w:line="240" w:lineRule="auto"/>
        <w:rPr>
          <w:sz w:val="20"/>
          <w:szCs w:val="20"/>
        </w:rPr>
      </w:pPr>
    </w:p>
    <w:p w:rsidR="00A057AF" w:rsidRPr="003E2775" w:rsidRDefault="00A057AF" w:rsidP="00A057AF">
      <w:pPr>
        <w:spacing w:after="0" w:line="240" w:lineRule="auto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-12" w:hanging="30"/>
        <w:jc w:val="both"/>
      </w:pPr>
      <w:r w:rsidRPr="003E2775">
        <w:t>по ___________________________________</w:t>
      </w:r>
      <w:r>
        <w:t>___________________________________</w:t>
      </w:r>
      <w:r w:rsidRPr="003E2775">
        <w:t>__ практике</w:t>
      </w:r>
    </w:p>
    <w:p w:rsidR="00A057AF" w:rsidRPr="003E2775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lastRenderedPageBreak/>
        <w:t>(</w:t>
      </w:r>
      <w:r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3E2775" w:rsidRDefault="00A057AF" w:rsidP="00A057AF">
      <w:pPr>
        <w:spacing w:after="0" w:line="240" w:lineRule="auto"/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A057AF" w:rsidRPr="003E2775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3E2775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A057AF" w:rsidRPr="003E2775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Обозначение отчета </w:t>
      </w:r>
      <w:r w:rsidRPr="003E2775">
        <w:tab/>
        <w:t>_________________________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282" w:hanging="258"/>
        <w:jc w:val="center"/>
      </w:pP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Направление </w:t>
      </w:r>
      <w:r>
        <w:t>подготовки ___________</w:t>
      </w:r>
      <w:r w:rsidRPr="003E2775">
        <w:t xml:space="preserve">   __________________________________________________</w:t>
      </w:r>
    </w:p>
    <w:p w:rsidR="00A057AF" w:rsidRPr="003E2775" w:rsidRDefault="00A057AF" w:rsidP="00A057AF">
      <w:pPr>
        <w:spacing w:after="0" w:line="240" w:lineRule="auto"/>
        <w:ind w:left="2124" w:firstLine="995"/>
        <w:jc w:val="both"/>
        <w:rPr>
          <w:sz w:val="17"/>
          <w:szCs w:val="17"/>
        </w:rPr>
      </w:pPr>
      <w:r>
        <w:rPr>
          <w:sz w:val="17"/>
          <w:szCs w:val="17"/>
        </w:rPr>
        <w:t>(</w:t>
      </w:r>
      <w:r w:rsidRPr="003E2775">
        <w:rPr>
          <w:sz w:val="17"/>
          <w:szCs w:val="17"/>
        </w:rPr>
        <w:t>код</w:t>
      </w:r>
      <w:r>
        <w:rPr>
          <w:sz w:val="17"/>
          <w:szCs w:val="17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</w:t>
      </w:r>
      <w:r w:rsidRPr="003E2775">
        <w:rPr>
          <w:sz w:val="17"/>
          <w:szCs w:val="17"/>
        </w:rPr>
        <w:t>наименование направления подготовки</w:t>
      </w:r>
    </w:p>
    <w:p w:rsidR="00A057AF" w:rsidRPr="003E2775" w:rsidRDefault="00A057AF" w:rsidP="00A057AF">
      <w:pPr>
        <w:spacing w:after="0" w:line="240" w:lineRule="auto"/>
        <w:ind w:left="282" w:right="-87" w:hanging="258"/>
      </w:pPr>
      <w:r>
        <w:t>Направленность (</w:t>
      </w:r>
      <w:r w:rsidRPr="003E2775">
        <w:t>профиль</w:t>
      </w:r>
      <w:r>
        <w:t>)</w:t>
      </w:r>
      <w:r w:rsidRPr="003E2775">
        <w:t xml:space="preserve"> ________________________________________</w:t>
      </w:r>
      <w:r>
        <w:t>____________________</w:t>
      </w:r>
    </w:p>
    <w:p w:rsidR="00A057AF" w:rsidRPr="00810576" w:rsidRDefault="00A057AF" w:rsidP="00A057AF">
      <w:pPr>
        <w:spacing w:after="0" w:line="240" w:lineRule="auto"/>
        <w:ind w:left="282" w:firstLine="4963"/>
        <w:rPr>
          <w:vertAlign w:val="superscript"/>
        </w:rPr>
      </w:pPr>
      <w:r>
        <w:rPr>
          <w:vertAlign w:val="superscript"/>
        </w:rPr>
        <w:t>наименование направленности (профиля)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Руководитель практики:</w:t>
      </w:r>
    </w:p>
    <w:p w:rsidR="00A057AF" w:rsidRPr="003E2775" w:rsidRDefault="00A057AF" w:rsidP="00A057AF">
      <w:pPr>
        <w:spacing w:after="0" w:line="240" w:lineRule="auto"/>
        <w:ind w:left="-24"/>
        <w:rPr>
          <w:sz w:val="18"/>
          <w:szCs w:val="18"/>
          <w:vertAlign w:val="superscript"/>
        </w:rPr>
      </w:pPr>
      <w:r w:rsidRPr="003E2775">
        <w:t xml:space="preserve"> 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A057AF" w:rsidRPr="003E2775" w:rsidRDefault="00A057AF" w:rsidP="00A057AF">
      <w:pPr>
        <w:spacing w:after="0" w:line="240" w:lineRule="auto"/>
        <w:ind w:left="-24" w:firstLine="4338"/>
      </w:pPr>
      <w:r w:rsidRPr="003E2775">
        <w:t>М.П.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3E2775">
        <w:t>Ростов-на-Дону</w:t>
      </w:r>
    </w:p>
    <w:p w:rsidR="00A057AF" w:rsidRPr="003E2775" w:rsidRDefault="00A057AF" w:rsidP="00A057AF">
      <w:pPr>
        <w:spacing w:after="0" w:line="240" w:lineRule="auto"/>
        <w:ind w:left="-24"/>
        <w:jc w:val="center"/>
        <w:rPr>
          <w:lang w:val="en-US"/>
        </w:rPr>
      </w:pPr>
      <w:r>
        <w:rPr>
          <w:lang w:val="en-US"/>
        </w:rPr>
        <w:t>20____</w:t>
      </w:r>
    </w:p>
    <w:p w:rsidR="00A057AF" w:rsidRPr="00C71C1B" w:rsidRDefault="00A057AF" w:rsidP="00A057AF">
      <w:pPr>
        <w:spacing w:line="240" w:lineRule="auto"/>
        <w:jc w:val="right"/>
        <w:rPr>
          <w:b/>
        </w:rPr>
      </w:pPr>
      <w:r>
        <w:tab/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C92FBF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  <w:r w:rsidRPr="00C92FBF">
        <w:t>Факультет 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A057AF" w:rsidRPr="00C92FBF" w:rsidRDefault="00A057AF" w:rsidP="00A057AF">
      <w:pPr>
        <w:spacing w:after="0" w:line="240" w:lineRule="auto"/>
        <w:rPr>
          <w:u w:val="single"/>
        </w:rPr>
      </w:pPr>
      <w:r w:rsidRPr="00C92FBF">
        <w:t>Кафедра _________________________________________________________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A057AF" w:rsidRPr="00C92FB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A057AF" w:rsidRPr="00C92FBF" w:rsidRDefault="00A057AF" w:rsidP="00A057AF">
      <w:pPr>
        <w:spacing w:after="0" w:line="240" w:lineRule="auto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A057AF" w:rsidRPr="00C92FBF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на______________________________________________________________________________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A057AF" w:rsidRPr="00C92FB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A057AF" w:rsidRPr="00C92FBF" w:rsidRDefault="00A057AF" w:rsidP="00A057AF">
      <w:pPr>
        <w:spacing w:after="0" w:line="240" w:lineRule="auto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A057AF" w:rsidRPr="00C92FBF" w:rsidRDefault="00A057AF" w:rsidP="00A057AF">
      <w:pPr>
        <w:spacing w:after="0" w:line="240" w:lineRule="auto"/>
        <w:ind w:left="282" w:hanging="258"/>
        <w:jc w:val="center"/>
      </w:pPr>
    </w:p>
    <w:p w:rsidR="00A057AF" w:rsidRPr="00C92FBF" w:rsidRDefault="00A057AF" w:rsidP="00A057AF">
      <w:pPr>
        <w:spacing w:after="0" w:line="240" w:lineRule="auto"/>
      </w:pPr>
      <w:r w:rsidRPr="00C92FBF">
        <w:t>Срок представления отчета на кафедру «___» _________ 201_  г.</w:t>
      </w:r>
    </w:p>
    <w:p w:rsidR="00A057AF" w:rsidRPr="00C92FBF" w:rsidRDefault="00A057AF" w:rsidP="00A057AF">
      <w:pPr>
        <w:spacing w:after="0" w:line="240" w:lineRule="auto"/>
        <w:jc w:val="both"/>
      </w:pPr>
    </w:p>
    <w:p w:rsidR="00A057AF" w:rsidRPr="00C92FBF" w:rsidRDefault="00A057AF" w:rsidP="00A057AF">
      <w:pPr>
        <w:spacing w:after="0" w:line="240" w:lineRule="auto"/>
        <w:jc w:val="both"/>
      </w:pPr>
      <w:r w:rsidRPr="00C92FBF">
        <w:t>Содержание индивидуального задания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ind w:firstLine="567"/>
        <w:jc w:val="both"/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A057AF" w:rsidRPr="005653C8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/>
          <w:bCs/>
          <w:sz w:val="14"/>
          <w:szCs w:val="28"/>
        </w:rPr>
      </w:pP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5653C8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</w:pPr>
      <w:r w:rsidRPr="005653C8">
        <w:t>Факультет 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факультета)</w:t>
      </w:r>
    </w:p>
    <w:p w:rsidR="00A057AF" w:rsidRPr="005653C8" w:rsidRDefault="00A057AF" w:rsidP="00A057AF">
      <w:pPr>
        <w:spacing w:after="0" w:line="240" w:lineRule="auto"/>
        <w:rPr>
          <w:u w:val="single"/>
        </w:rPr>
      </w:pPr>
      <w:r w:rsidRPr="005653C8">
        <w:t>Кафедра _________________________________________________________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кафедры)</w:t>
      </w:r>
    </w:p>
    <w:p w:rsidR="00A057AF" w:rsidRDefault="00A057AF" w:rsidP="00A05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7A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1B60D1" w:rsidTr="005939B3"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«______________»</w:t>
            </w:r>
          </w:p>
        </w:tc>
      </w:tr>
      <w:tr w:rsidR="00A057AF" w:rsidRPr="001B60D1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________________</w:t>
            </w:r>
          </w:p>
        </w:tc>
      </w:tr>
      <w:tr w:rsidR="00A057AF" w:rsidRPr="001B60D1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243"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659"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A057AF" w:rsidRPr="001B60D1" w:rsidTr="005939B3">
        <w:tc>
          <w:tcPr>
            <w:tcW w:w="808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</w:t>
            </w:r>
            <w:r>
              <w:t>______</w:t>
            </w:r>
            <w:r w:rsidRPr="001B60D1">
              <w:t>20</w:t>
            </w:r>
            <w:r>
              <w:t>_</w:t>
            </w:r>
            <w:r w:rsidRPr="001B60D1">
              <w:t>_г.</w:t>
            </w:r>
          </w:p>
        </w:tc>
      </w:tr>
    </w:tbl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057AF" w:rsidRPr="005653C8" w:rsidTr="005939B3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Срок выполнения</w:t>
            </w:r>
          </w:p>
        </w:tc>
      </w:tr>
      <w:tr w:rsidR="00A057AF" w:rsidRPr="005653C8" w:rsidTr="005939B3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:rsidR="00A057A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Руководитель практики:</w:t>
      </w: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предприятия ______________ __________________ 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057AF" w:rsidRDefault="00A057AF" w:rsidP="00A057AF">
      <w:pPr>
        <w:spacing w:after="0" w:line="240" w:lineRule="auto"/>
        <w:ind w:left="-24" w:firstLine="4338"/>
      </w:pPr>
      <w:r w:rsidRPr="005653C8">
        <w:t>М.П.</w:t>
      </w:r>
    </w:p>
    <w:p w:rsidR="00A057AF" w:rsidRPr="005653C8" w:rsidRDefault="00A057AF" w:rsidP="00A057AF">
      <w:pPr>
        <w:spacing w:after="0" w:line="240" w:lineRule="auto"/>
        <w:ind w:left="-24" w:firstLine="4338"/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кафедры ______________ __________________ ______________________________________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Default="00A057AF" w:rsidP="00A057AF">
      <w:pPr>
        <w:spacing w:after="0" w:line="240" w:lineRule="auto"/>
        <w:ind w:left="-24"/>
        <w:rPr>
          <w:vertAlign w:val="superscript"/>
        </w:rPr>
      </w:pPr>
    </w:p>
    <w:p w:rsidR="00A057AF" w:rsidRDefault="00A057AF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Ростов-на-Дону</w:t>
      </w: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20____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ДНЕВНИК ПРОХОЖДЕНИЯ ПРАКТИКИ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674F36" w:rsidRDefault="00A057AF" w:rsidP="00A057AF">
      <w:pPr>
        <w:spacing w:after="0" w:line="240" w:lineRule="auto"/>
        <w:ind w:firstLine="709"/>
        <w:jc w:val="both"/>
      </w:pPr>
      <w:r w:rsidRPr="00674F36"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A057AF" w:rsidRPr="00674F36" w:rsidRDefault="00A057AF" w:rsidP="00A057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2158"/>
        <w:gridCol w:w="3797"/>
        <w:gridCol w:w="3109"/>
      </w:tblGrid>
      <w:tr w:rsidR="00A057AF" w:rsidRPr="00924EC8" w:rsidTr="005939B3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Оценка руководителя</w:t>
            </w:r>
          </w:p>
        </w:tc>
      </w:tr>
      <w:tr w:rsidR="00A057AF" w:rsidRPr="00924EC8" w:rsidTr="005939B3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</w:tbl>
    <w:p w:rsidR="00A057AF" w:rsidRDefault="00A057AF" w:rsidP="00A057AF">
      <w:pPr>
        <w:spacing w:after="0" w:line="240" w:lineRule="auto"/>
        <w:jc w:val="both"/>
        <w:rPr>
          <w:sz w:val="20"/>
          <w:szCs w:val="20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C1084C" w:rsidRDefault="00A057AF" w:rsidP="00A057AF">
      <w:pPr>
        <w:spacing w:after="0" w:line="240" w:lineRule="auto"/>
        <w:ind w:left="4111" w:hanging="4111"/>
        <w:jc w:val="both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</w:t>
      </w:r>
      <w:proofErr w:type="gramStart"/>
      <w:r>
        <w:t xml:space="preserve">   (</w:t>
      </w:r>
      <w:proofErr w:type="gramEnd"/>
      <w:r w:rsidRPr="00C1084C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A057AF" w:rsidRPr="006129DD" w:rsidRDefault="00A057AF" w:rsidP="00A057AF">
      <w:pPr>
        <w:spacing w:after="0" w:line="240" w:lineRule="auto"/>
        <w:jc w:val="both"/>
      </w:pPr>
      <w:r w:rsidRPr="005543C2">
        <w:rPr>
          <w:sz w:val="28"/>
          <w:szCs w:val="28"/>
        </w:rPr>
        <w:t>групп</w:t>
      </w:r>
      <w:r>
        <w:rPr>
          <w:sz w:val="28"/>
          <w:szCs w:val="28"/>
        </w:rPr>
        <w:t>а</w:t>
      </w:r>
      <w:r w:rsidRPr="005543C2">
        <w:rPr>
          <w:sz w:val="28"/>
          <w:szCs w:val="28"/>
        </w:rPr>
        <w:t>____</w:t>
      </w:r>
      <w:r>
        <w:rPr>
          <w:sz w:val="28"/>
          <w:szCs w:val="28"/>
        </w:rPr>
        <w:t xml:space="preserve">___ </w:t>
      </w:r>
      <w:r w:rsidRPr="005543C2">
        <w:rPr>
          <w:sz w:val="28"/>
          <w:szCs w:val="28"/>
        </w:rPr>
        <w:t>кафедра</w:t>
      </w:r>
      <w:r w:rsidRPr="006129DD">
        <w:t xml:space="preserve"> ____________________</w:t>
      </w:r>
      <w:r>
        <w:t>___</w:t>
      </w:r>
      <w:r w:rsidRPr="006129DD">
        <w:t>__________</w:t>
      </w:r>
      <w:r>
        <w:t>__________</w:t>
      </w:r>
    </w:p>
    <w:p w:rsidR="00A057AF" w:rsidRPr="006129DD" w:rsidRDefault="00A057AF" w:rsidP="00A057AF">
      <w:pPr>
        <w:spacing w:after="0" w:line="24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A057AF" w:rsidRPr="005543C2" w:rsidRDefault="00A057AF" w:rsidP="00A057AF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629"/>
        <w:gridCol w:w="4692"/>
      </w:tblGrid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57AF" w:rsidRDefault="00A057AF" w:rsidP="00A057AF">
      <w:pPr>
        <w:pStyle w:val="ab"/>
        <w:spacing w:line="240" w:lineRule="auto"/>
        <w:rPr>
          <w:b/>
          <w:sz w:val="36"/>
          <w:szCs w:val="36"/>
        </w:rPr>
      </w:pPr>
    </w:p>
    <w:sectPr w:rsidR="00A057AF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E76" w:rsidRDefault="00D02E76" w:rsidP="00A37E96">
      <w:pPr>
        <w:spacing w:after="0" w:line="240" w:lineRule="auto"/>
      </w:pPr>
      <w:r>
        <w:separator/>
      </w:r>
    </w:p>
  </w:endnote>
  <w:endnote w:type="continuationSeparator" w:id="0">
    <w:p w:rsidR="00D02E76" w:rsidRDefault="00D02E76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E76" w:rsidRDefault="00D02E76" w:rsidP="00A37E96">
      <w:pPr>
        <w:spacing w:after="0" w:line="240" w:lineRule="auto"/>
      </w:pPr>
      <w:r>
        <w:separator/>
      </w:r>
    </w:p>
  </w:footnote>
  <w:footnote w:type="continuationSeparator" w:id="0">
    <w:p w:rsidR="00D02E76" w:rsidRDefault="00D02E76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574F84"/>
    <w:multiLevelType w:val="hybridMultilevel"/>
    <w:tmpl w:val="8EBAE9B8"/>
    <w:lvl w:ilvl="0" w:tplc="AE2A2902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E3934"/>
    <w:multiLevelType w:val="hybridMultilevel"/>
    <w:tmpl w:val="9DF2F8F8"/>
    <w:lvl w:ilvl="0" w:tplc="AE2A2902">
      <w:start w:val="1"/>
      <w:numFmt w:val="decimal"/>
      <w:lvlText w:val="%1."/>
      <w:lvlJc w:val="left"/>
      <w:pPr>
        <w:ind w:left="185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6E4BE0"/>
    <w:multiLevelType w:val="hybridMultilevel"/>
    <w:tmpl w:val="1048FA74"/>
    <w:lvl w:ilvl="0" w:tplc="AE2A2902">
      <w:start w:val="1"/>
      <w:numFmt w:val="decimal"/>
      <w:lvlText w:val="%1."/>
      <w:lvlJc w:val="left"/>
      <w:pPr>
        <w:ind w:left="1850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6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DA5795"/>
    <w:multiLevelType w:val="hybridMultilevel"/>
    <w:tmpl w:val="6D863EFE"/>
    <w:lvl w:ilvl="0" w:tplc="AE2A2902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15"/>
  </w:num>
  <w:num w:numId="4">
    <w:abstractNumId w:val="21"/>
  </w:num>
  <w:num w:numId="5">
    <w:abstractNumId w:val="3"/>
  </w:num>
  <w:num w:numId="6">
    <w:abstractNumId w:val="20"/>
  </w:num>
  <w:num w:numId="7">
    <w:abstractNumId w:val="10"/>
  </w:num>
  <w:num w:numId="8">
    <w:abstractNumId w:val="13"/>
  </w:num>
  <w:num w:numId="9">
    <w:abstractNumId w:val="19"/>
  </w:num>
  <w:num w:numId="10">
    <w:abstractNumId w:val="6"/>
  </w:num>
  <w:num w:numId="11">
    <w:abstractNumId w:val="8"/>
  </w:num>
  <w:num w:numId="12">
    <w:abstractNumId w:val="23"/>
  </w:num>
  <w:num w:numId="13">
    <w:abstractNumId w:val="16"/>
  </w:num>
  <w:num w:numId="14">
    <w:abstractNumId w:val="9"/>
  </w:num>
  <w:num w:numId="15">
    <w:abstractNumId w:val="2"/>
  </w:num>
  <w:num w:numId="16">
    <w:abstractNumId w:val="12"/>
  </w:num>
  <w:num w:numId="17">
    <w:abstractNumId w:val="18"/>
  </w:num>
  <w:num w:numId="18">
    <w:abstractNumId w:val="22"/>
  </w:num>
  <w:num w:numId="19">
    <w:abstractNumId w:val="14"/>
  </w:num>
  <w:num w:numId="20">
    <w:abstractNumId w:val="4"/>
  </w:num>
  <w:num w:numId="21">
    <w:abstractNumId w:val="11"/>
  </w:num>
  <w:num w:numId="22">
    <w:abstractNumId w:val="7"/>
  </w:num>
  <w:num w:numId="23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395"/>
    <w:rsid w:val="00065D33"/>
    <w:rsid w:val="00084252"/>
    <w:rsid w:val="000879D4"/>
    <w:rsid w:val="000C06A0"/>
    <w:rsid w:val="000E2964"/>
    <w:rsid w:val="000E5578"/>
    <w:rsid w:val="000E5BFE"/>
    <w:rsid w:val="000F05DC"/>
    <w:rsid w:val="0012569C"/>
    <w:rsid w:val="00141D5B"/>
    <w:rsid w:val="0016109F"/>
    <w:rsid w:val="001D6F18"/>
    <w:rsid w:val="001E0E57"/>
    <w:rsid w:val="001E5FDD"/>
    <w:rsid w:val="002418C9"/>
    <w:rsid w:val="00272420"/>
    <w:rsid w:val="002900DE"/>
    <w:rsid w:val="002A6E8C"/>
    <w:rsid w:val="002E0557"/>
    <w:rsid w:val="002E55A3"/>
    <w:rsid w:val="002E5754"/>
    <w:rsid w:val="002E66F6"/>
    <w:rsid w:val="002E77A6"/>
    <w:rsid w:val="002E7B9F"/>
    <w:rsid w:val="00332C65"/>
    <w:rsid w:val="003519FC"/>
    <w:rsid w:val="00355145"/>
    <w:rsid w:val="00361607"/>
    <w:rsid w:val="00365052"/>
    <w:rsid w:val="003A4364"/>
    <w:rsid w:val="003C5C5C"/>
    <w:rsid w:val="003D0FC0"/>
    <w:rsid w:val="003D27F6"/>
    <w:rsid w:val="003F2079"/>
    <w:rsid w:val="003F3325"/>
    <w:rsid w:val="00407D3A"/>
    <w:rsid w:val="004221FC"/>
    <w:rsid w:val="0044114D"/>
    <w:rsid w:val="00457930"/>
    <w:rsid w:val="00476B3B"/>
    <w:rsid w:val="004A3664"/>
    <w:rsid w:val="004A46E8"/>
    <w:rsid w:val="004A7891"/>
    <w:rsid w:val="004B7F87"/>
    <w:rsid w:val="004C2D6A"/>
    <w:rsid w:val="004D6F32"/>
    <w:rsid w:val="00515D76"/>
    <w:rsid w:val="00552AA3"/>
    <w:rsid w:val="005733E4"/>
    <w:rsid w:val="005A5FF8"/>
    <w:rsid w:val="00604589"/>
    <w:rsid w:val="00605CFA"/>
    <w:rsid w:val="006227A7"/>
    <w:rsid w:val="00622A42"/>
    <w:rsid w:val="006421B1"/>
    <w:rsid w:val="00650E96"/>
    <w:rsid w:val="00653AB1"/>
    <w:rsid w:val="006667E0"/>
    <w:rsid w:val="00674393"/>
    <w:rsid w:val="006759F3"/>
    <w:rsid w:val="006C6E65"/>
    <w:rsid w:val="006D171C"/>
    <w:rsid w:val="006D5366"/>
    <w:rsid w:val="007069D4"/>
    <w:rsid w:val="007634BF"/>
    <w:rsid w:val="00776D51"/>
    <w:rsid w:val="007A0BAB"/>
    <w:rsid w:val="007A2371"/>
    <w:rsid w:val="007A6AF3"/>
    <w:rsid w:val="007B06CE"/>
    <w:rsid w:val="007C75D5"/>
    <w:rsid w:val="007E7CE7"/>
    <w:rsid w:val="008215B5"/>
    <w:rsid w:val="00824B52"/>
    <w:rsid w:val="00825357"/>
    <w:rsid w:val="008304CE"/>
    <w:rsid w:val="00831B43"/>
    <w:rsid w:val="00841808"/>
    <w:rsid w:val="008A2DFA"/>
    <w:rsid w:val="00906681"/>
    <w:rsid w:val="009501D3"/>
    <w:rsid w:val="009A26BD"/>
    <w:rsid w:val="009A7B66"/>
    <w:rsid w:val="009A7ED9"/>
    <w:rsid w:val="009E41F0"/>
    <w:rsid w:val="009E61C7"/>
    <w:rsid w:val="00A057AF"/>
    <w:rsid w:val="00A37E96"/>
    <w:rsid w:val="00A42F22"/>
    <w:rsid w:val="00A5067E"/>
    <w:rsid w:val="00A764BD"/>
    <w:rsid w:val="00A805DB"/>
    <w:rsid w:val="00A852C2"/>
    <w:rsid w:val="00A952F9"/>
    <w:rsid w:val="00AA72A9"/>
    <w:rsid w:val="00AB1B2B"/>
    <w:rsid w:val="00AE69FB"/>
    <w:rsid w:val="00AE72AB"/>
    <w:rsid w:val="00AF7A88"/>
    <w:rsid w:val="00B01CE0"/>
    <w:rsid w:val="00B22978"/>
    <w:rsid w:val="00B4000A"/>
    <w:rsid w:val="00B53CDD"/>
    <w:rsid w:val="00B7619D"/>
    <w:rsid w:val="00B83131"/>
    <w:rsid w:val="00B86A6E"/>
    <w:rsid w:val="00BC5B3A"/>
    <w:rsid w:val="00BC5F1D"/>
    <w:rsid w:val="00BE1242"/>
    <w:rsid w:val="00BE4297"/>
    <w:rsid w:val="00BE73DA"/>
    <w:rsid w:val="00BF3A1B"/>
    <w:rsid w:val="00C2527B"/>
    <w:rsid w:val="00C541A1"/>
    <w:rsid w:val="00C5427F"/>
    <w:rsid w:val="00C67227"/>
    <w:rsid w:val="00C6797F"/>
    <w:rsid w:val="00CC03A0"/>
    <w:rsid w:val="00CC0E04"/>
    <w:rsid w:val="00CD7708"/>
    <w:rsid w:val="00D02E76"/>
    <w:rsid w:val="00D055A3"/>
    <w:rsid w:val="00D2056A"/>
    <w:rsid w:val="00D33491"/>
    <w:rsid w:val="00D42F66"/>
    <w:rsid w:val="00D44C78"/>
    <w:rsid w:val="00D638FA"/>
    <w:rsid w:val="00D63FAC"/>
    <w:rsid w:val="00D667DB"/>
    <w:rsid w:val="00D71A39"/>
    <w:rsid w:val="00D77D21"/>
    <w:rsid w:val="00DB5057"/>
    <w:rsid w:val="00DD29C1"/>
    <w:rsid w:val="00E07395"/>
    <w:rsid w:val="00E23C83"/>
    <w:rsid w:val="00E722D3"/>
    <w:rsid w:val="00E857A4"/>
    <w:rsid w:val="00E92412"/>
    <w:rsid w:val="00E95F93"/>
    <w:rsid w:val="00EB13D9"/>
    <w:rsid w:val="00EB7682"/>
    <w:rsid w:val="00EC14D5"/>
    <w:rsid w:val="00EC3A90"/>
    <w:rsid w:val="00ED70BA"/>
    <w:rsid w:val="00EF05D7"/>
    <w:rsid w:val="00F14E16"/>
    <w:rsid w:val="00F36C97"/>
    <w:rsid w:val="00F57D83"/>
    <w:rsid w:val="00F91570"/>
    <w:rsid w:val="00F96C77"/>
    <w:rsid w:val="00FB2CD8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7E50"/>
  <w15:docId w15:val="{35EA715A-9927-4848-BF89-24C54E5E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d">
    <w:name w:val="Table Grid"/>
    <w:basedOn w:val="a1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653AB1"/>
    <w:rPr>
      <w:color w:val="0000FF"/>
      <w:u w:val="single"/>
    </w:rPr>
  </w:style>
  <w:style w:type="character" w:styleId="af0">
    <w:name w:val="Strong"/>
    <w:basedOn w:val="a0"/>
    <w:uiPriority w:val="22"/>
    <w:qFormat/>
    <w:rsid w:val="00653AB1"/>
    <w:rPr>
      <w:b/>
      <w:bCs/>
    </w:rPr>
  </w:style>
  <w:style w:type="paragraph" w:customStyle="1" w:styleId="p1">
    <w:name w:val="p1"/>
    <w:basedOn w:val="a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Emphasis"/>
    <w:basedOn w:val="a0"/>
    <w:uiPriority w:val="20"/>
    <w:qFormat/>
    <w:rsid w:val="00F91570"/>
    <w:rPr>
      <w:i/>
      <w:iCs/>
    </w:rPr>
  </w:style>
  <w:style w:type="character" w:styleId="HTML">
    <w:name w:val="HTML Definition"/>
    <w:basedOn w:val="a0"/>
    <w:uiPriority w:val="99"/>
    <w:semiHidden/>
    <w:unhideWhenUsed/>
    <w:rsid w:val="00F96C77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84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1808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uiPriority w:val="99"/>
    <w:unhideWhenUsed/>
    <w:rsid w:val="00E72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722D3"/>
    <w:rPr>
      <w:rFonts w:ascii="Times New Roman" w:eastAsia="Times New Roman" w:hAnsi="Times New Roman" w:cs="Times New Roman"/>
      <w:lang w:eastAsia="ru-RU"/>
    </w:rPr>
  </w:style>
  <w:style w:type="paragraph" w:styleId="af6">
    <w:name w:val="footer"/>
    <w:basedOn w:val="a"/>
    <w:link w:val="af7"/>
    <w:uiPriority w:val="99"/>
    <w:unhideWhenUsed/>
    <w:rsid w:val="00E72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722D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587E0-DC78-4363-95E1-12D496AE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2518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Елена Пасько</cp:lastModifiedBy>
  <cp:revision>75</cp:revision>
  <dcterms:created xsi:type="dcterms:W3CDTF">2019-04-24T10:57:00Z</dcterms:created>
  <dcterms:modified xsi:type="dcterms:W3CDTF">2024-11-07T18:59:00Z</dcterms:modified>
</cp:coreProperties>
</file>